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u w:val="single"/>
          <w:rtl w:val="0"/>
        </w:rPr>
        <w:t xml:space="preserve">Student Name:</w:t>
      </w:r>
      <w:r w:rsidRPr="00000000" w:rsidR="00000000" w:rsidDel="00000000">
        <w:rPr>
          <w:b w:val="1"/>
          <w:rtl w:val="0"/>
        </w:rPr>
        <w:t xml:space="preserve">_______________________________________________________</w:t>
      </w:r>
      <w:r w:rsidRPr="00000000" w:rsidR="00000000" w:rsidDel="00000000">
        <w:rPr>
          <w:b w:val="1"/>
          <w:u w:val="single"/>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Date:</w:t>
      </w:r>
      <w:r w:rsidRPr="00000000" w:rsidR="00000000" w:rsidDel="00000000">
        <w:rPr>
          <w:b w:val="1"/>
          <w:rtl w:val="0"/>
        </w:rPr>
        <w:t xml:space="preserve">___________</w:t>
      </w:r>
      <w:r w:rsidRPr="00000000" w:rsidR="00000000" w:rsidDel="00000000">
        <w:rPr>
          <w:b w:val="1"/>
          <w:u w:val="single"/>
          <w:rtl w:val="0"/>
        </w:rPr>
        <w:t xml:space="preserve">Project :</w:t>
      </w:r>
      <w:r w:rsidRPr="00000000" w:rsidR="00000000" w:rsidDel="00000000">
        <w:rPr>
          <w:b w:val="1"/>
          <w:rtl w:val="0"/>
        </w:rPr>
        <w:t xml:space="preserve">_____________________________________________________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
        <w:bidiVisual w:val="0"/>
        <w:tblW w:w="10710.0" w:type="dxa"/>
        <w:jc w:val="left"/>
        <w:tblInd w:w="15.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6660"/>
        <w:gridCol w:w="2085"/>
        <w:gridCol w:w="1965"/>
        <w:tblGridChange w:id="0">
          <w:tblGrid>
            <w:gridCol w:w="6660"/>
            <w:gridCol w:w="2085"/>
            <w:gridCol w:w="1965"/>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sz w:val="28"/>
                <w:u w:val="single"/>
                <w:rtl w:val="0"/>
              </w:rPr>
              <w:t xml:space="preserve">Standards: </w:t>
            </w:r>
            <w:r w:rsidRPr="00000000" w:rsidR="00000000" w:rsidDel="00000000">
              <w:rPr>
                <w:sz w:val="28"/>
                <w:rtl w:val="0"/>
              </w:rPr>
              <w:t xml:space="preserve">Read the descriptions of the standards. How completely do you meet these standards? Give yourself more points if you’ve met all of them, and less if you didn’t.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sz w:val="28"/>
                <w:u w:val="single"/>
                <w:rtl w:val="0"/>
              </w:rPr>
              <w:t xml:space="preserve">Grade Yourself </w:t>
            </w:r>
          </w:p>
          <w:p w:rsidP="00000000" w:rsidRPr="00000000" w:rsidR="00000000" w:rsidDel="00000000" w:rsidRDefault="00000000">
            <w:pPr>
              <w:spacing w:lineRule="auto" w:after="0" w:line="240" w:before="0"/>
              <w:ind w:left="0" w:firstLine="0"/>
              <w:contextualSpacing w:val="0"/>
            </w:pPr>
            <w:r w:rsidRPr="00000000" w:rsidR="00000000" w:rsidDel="00000000">
              <w:rPr>
                <w:b w:val="1"/>
                <w:sz w:val="28"/>
                <w:u w:val="single"/>
                <w:rtl w:val="0"/>
              </w:rPr>
              <w:t xml:space="preserve">(20 max/each)</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sz w:val="28"/>
                <w:u w:val="single"/>
                <w:rtl w:val="0"/>
              </w:rPr>
              <w:t xml:space="preserve">Final Grade </w:t>
            </w:r>
          </w:p>
          <w:p w:rsidP="00000000" w:rsidRPr="00000000" w:rsidR="00000000" w:rsidDel="00000000" w:rsidRDefault="00000000">
            <w:pPr>
              <w:spacing w:lineRule="auto" w:after="0" w:line="240" w:before="0"/>
              <w:ind w:left="0" w:firstLine="0"/>
              <w:contextualSpacing w:val="0"/>
            </w:pPr>
            <w:r w:rsidRPr="00000000" w:rsidR="00000000" w:rsidDel="00000000">
              <w:rPr>
                <w:b w:val="1"/>
                <w:sz w:val="28"/>
                <w:u w:val="single"/>
                <w:rtl w:val="0"/>
              </w:rPr>
              <w:t xml:space="preserve">(teacher)</w:t>
            </w:r>
          </w:p>
        </w:tc>
      </w:tr>
      <w:tr>
        <w:trPr>
          <w:trHeight w:val="1600" w:hRule="atLeast"/>
        </w:trP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u w:val="single"/>
                <w:rtl w:val="0"/>
              </w:rPr>
              <w:t xml:space="preserve">1) Following Directions:</w:t>
            </w: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Did you follow the technique given for this project? Did you use the correct materials, and dimensions? Ideal projects would include all technical steps provided by the teacher, but with the individual student’s voice in the design.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u w:val="single"/>
                <w:rtl w:val="0"/>
              </w:rPr>
              <w:t xml:space="preserve">2) Craftsmanship: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Does it look like you spent time on your piece, or did you rush through it? Ideal projects will have neatly presented subjects, with no obvious “mistakes.” Drafting lines will be hidden, and the canvas will not be damaged. It will be obvious that the student used tools as intended. </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u w:val="single"/>
                <w:rtl w:val="0"/>
              </w:rPr>
              <w:t xml:space="preserve">3) Concept:</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Did you put thought behind your design? Or is the design very generic? Ideal projects have designs that are unique to your piece of work and communicate a specific idea, story, or emotion that is meaningful to the artist. </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u w:val="single"/>
                <w:rtl w:val="0"/>
              </w:rPr>
              <w:t xml:space="preserve">4) Elements of Art:</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Ideal works demonstrate use of the Elements of Art, which are: line, color, shape, texture, value, form and space. </w:t>
            </w:r>
          </w:p>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Line:</w:t>
            </w:r>
            <w:r w:rsidRPr="00000000" w:rsidR="00000000" w:rsidDel="00000000">
              <w:rPr>
                <w:rtl w:val="0"/>
              </w:rPr>
              <w:t xml:space="preserve"> uses lines or linear movement to define forms or shapes.</w:t>
            </w:r>
          </w:p>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Color:</w:t>
            </w:r>
            <w:r w:rsidRPr="00000000" w:rsidR="00000000" w:rsidDel="00000000">
              <w:rPr>
                <w:rtl w:val="0"/>
              </w:rPr>
              <w:t xml:space="preserve"> contains deliberate color schemes.</w:t>
            </w:r>
          </w:p>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Shape:</w:t>
            </w:r>
            <w:r w:rsidRPr="00000000" w:rsidR="00000000" w:rsidDel="00000000">
              <w:rPr>
                <w:rtl w:val="0"/>
              </w:rPr>
              <w:t xml:space="preserve"> uses shapes to create the imagery.</w:t>
            </w:r>
          </w:p>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Texture:</w:t>
            </w:r>
            <w:r w:rsidRPr="00000000" w:rsidR="00000000" w:rsidDel="00000000">
              <w:rPr>
                <w:rtl w:val="0"/>
              </w:rPr>
              <w:t xml:space="preserve"> uses visual or tactile texture to add variety to the painting.</w:t>
            </w:r>
          </w:p>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Value:</w:t>
            </w:r>
            <w:r w:rsidRPr="00000000" w:rsidR="00000000" w:rsidDel="00000000">
              <w:rPr>
                <w:rtl w:val="0"/>
              </w:rPr>
              <w:t xml:space="preserve"> uses materials to portray lights and shadows.</w:t>
            </w:r>
          </w:p>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Form:</w:t>
            </w:r>
            <w:r w:rsidRPr="00000000" w:rsidR="00000000" w:rsidDel="00000000">
              <w:rPr>
                <w:rtl w:val="0"/>
              </w:rPr>
              <w:t xml:space="preserve"> the objects in the image communicate volume/thickness.</w:t>
            </w:r>
          </w:p>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Space:</w:t>
            </w:r>
            <w:r w:rsidRPr="00000000" w:rsidR="00000000" w:rsidDel="00000000">
              <w:rPr>
                <w:rtl w:val="0"/>
              </w:rPr>
              <w:t xml:space="preserve"> the proportions of the image make sense, and the composition is visually pleasing. (Rule of 3rds).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tbl>
      <w:tblPr>
        <w:tblStyle w:val="Table2"/>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400"/>
        <w:gridCol w:w="5400"/>
        <w:tblGridChange w:id="0">
          <w:tblGrid>
            <w:gridCol w:w="5400"/>
            <w:gridCol w:w="5400"/>
          </w:tblGrid>
        </w:tblGridChange>
      </w:tblGrid>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u w:val="single"/>
                <w:rtl w:val="0"/>
              </w:rPr>
              <w:t xml:space="preserve">Student Total: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Teacher Total: </w:t>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u w:val="single"/>
                <w:rtl w:val="0"/>
              </w:rPr>
              <w:t xml:space="preserve">Overall Grade: </w:t>
            </w:r>
          </w:p>
          <w:p w:rsidP="00000000" w:rsidRPr="00000000" w:rsidR="00000000" w:rsidDel="00000000" w:rsidRDefault="00000000">
            <w:pPr>
              <w:contextualSpacing w:val="0"/>
            </w:pPr>
            <w:r w:rsidRPr="00000000" w:rsidR="00000000" w:rsidDel="00000000">
              <w:rPr>
                <w:b w:val="1"/>
                <w:u w:val="single"/>
                <w:rtl w:val="0"/>
              </w:rPr>
              <w:t xml:space="preserve">(Includes critique)</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DON’T FORGET THE REFLECTION ON THE BACK.</w:t>
      </w:r>
    </w:p>
    <w:p w:rsidP="00000000" w:rsidRPr="00000000" w:rsidR="00000000" w:rsidDel="00000000" w:rsidRDefault="00000000">
      <w:pPr>
        <w:contextualSpacing w:val="0"/>
      </w:pPr>
      <w:r w:rsidRPr="00000000" w:rsidR="00000000" w:rsidDel="00000000">
        <w:rPr>
          <w:b w:val="1"/>
          <w:u w:val="single"/>
          <w:rtl w:val="0"/>
        </w:rPr>
        <w:t xml:space="preserve">Self Reflection: Critique Your Work</w:t>
      </w:r>
    </w:p>
    <w:p w:rsidP="00000000" w:rsidRPr="00000000" w:rsidR="00000000" w:rsidDel="00000000" w:rsidRDefault="00000000">
      <w:pPr>
        <w:contextualSpacing w:val="0"/>
      </w:pPr>
      <w:r w:rsidRPr="00000000" w:rsidR="00000000" w:rsidDel="00000000">
        <w:rPr>
          <w:rtl w:val="0"/>
        </w:rPr>
        <w:t xml:space="preserve">Critique your work in the space provided below. Use the critique sandwich method we discussed in class. Remember to use complete sentences, and proper spelling, grammar, and punctuation. You will be marked down for mistakes.</w:t>
      </w:r>
    </w:p>
    <w:p w:rsidP="00000000" w:rsidRPr="00000000" w:rsidR="00000000" w:rsidDel="00000000" w:rsidRDefault="00000000">
      <w:pPr>
        <w:contextualSpacing w:val="0"/>
      </w:pPr>
      <w:r w:rsidRPr="00000000" w:rsidR="00000000" w:rsidDel="00000000">
        <w:rPr>
          <w:rtl w:val="0"/>
        </w:rPr>
      </w:r>
    </w:p>
    <w:tbl>
      <w:tblPr>
        <w:tblStyle w:val="Table3"/>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Project Rubric.docx</dc:title>
</cp:coreProperties>
</file>